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96" w:rsidRPr="00617E96" w:rsidRDefault="00617E96" w:rsidP="00617E9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  <w:lang w:val="es-ES"/>
        </w:rPr>
      </w:pPr>
      <w:r w:rsidRPr="00617E96">
        <w:rPr>
          <w:rFonts w:ascii="Times-Bold" w:hAnsi="Times-Bold" w:cs="Times-Bold"/>
          <w:b/>
          <w:bCs/>
          <w:sz w:val="21"/>
          <w:szCs w:val="21"/>
          <w:lang w:val="es-ES"/>
        </w:rPr>
        <w:t>CAPÍTULO II - DE LOS SOCIOS</w:t>
      </w:r>
    </w:p>
    <w:p w:rsidR="00617E96" w:rsidRPr="00617E96" w:rsidRDefault="00617E96" w:rsidP="00617E9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  <w:lang w:val="es-ES"/>
        </w:rPr>
      </w:pPr>
      <w:r w:rsidRPr="00617E96">
        <w:rPr>
          <w:rFonts w:ascii="Times-Bold" w:hAnsi="Times-Bold" w:cs="Times-Bold"/>
          <w:b/>
          <w:bCs/>
          <w:sz w:val="21"/>
          <w:szCs w:val="21"/>
          <w:lang w:val="es-ES"/>
        </w:rPr>
        <w:t>ARTÍCULO</w:t>
      </w:r>
      <w:r w:rsidR="006B074E">
        <w:rPr>
          <w:rFonts w:ascii="Times-Bold" w:hAnsi="Times-Bold" w:cs="Times-Bold"/>
          <w:b/>
          <w:bCs/>
          <w:sz w:val="21"/>
          <w:szCs w:val="21"/>
          <w:lang w:val="es-ES"/>
        </w:rPr>
        <w:t xml:space="preserve"> </w:t>
      </w:r>
      <w:r w:rsidRPr="00617E96">
        <w:rPr>
          <w:rFonts w:ascii="Times-Bold" w:hAnsi="Times-Bold" w:cs="Times-Bold"/>
          <w:b/>
          <w:bCs/>
          <w:sz w:val="21"/>
          <w:szCs w:val="21"/>
          <w:lang w:val="es-ES"/>
        </w:rPr>
        <w:t>7.- REQUISITOS NECESARIOS PARA OSTENTAR LA</w:t>
      </w:r>
    </w:p>
    <w:p w:rsidR="00103CFC" w:rsidRDefault="00617E96" w:rsidP="00617E9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  <w:lang w:val="es-ES"/>
        </w:rPr>
      </w:pPr>
      <w:r w:rsidRPr="00617E96">
        <w:rPr>
          <w:rFonts w:ascii="Times-Bold" w:hAnsi="Times-Bold" w:cs="Times-Bold"/>
          <w:b/>
          <w:bCs/>
          <w:sz w:val="21"/>
          <w:szCs w:val="21"/>
          <w:lang w:val="es-ES"/>
        </w:rPr>
        <w:t xml:space="preserve">CONDICIÓN DE SOCIO: </w:t>
      </w:r>
    </w:p>
    <w:p w:rsidR="00617E96" w:rsidRPr="00617E96" w:rsidRDefault="00617E96" w:rsidP="00617E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617E96">
        <w:rPr>
          <w:rFonts w:ascii="Times-Roman" w:hAnsi="Times-Roman" w:cs="Times-Roman"/>
          <w:sz w:val="21"/>
          <w:szCs w:val="21"/>
          <w:lang w:val="es-ES"/>
        </w:rPr>
        <w:t>Para integrarse en calidad de socio de la Cooperativa será necesario</w:t>
      </w:r>
      <w:r w:rsidR="000D7911"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617E96">
        <w:rPr>
          <w:rFonts w:ascii="Times-Roman" w:hAnsi="Times-Roman" w:cs="Times-Roman"/>
          <w:sz w:val="21"/>
          <w:szCs w:val="21"/>
          <w:lang w:val="es-ES"/>
        </w:rPr>
        <w:t>cumplir los siguientes requisitos:</w:t>
      </w:r>
    </w:p>
    <w:p w:rsidR="00552C6D" w:rsidRDefault="00617E96" w:rsidP="00103C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617E96">
        <w:rPr>
          <w:rFonts w:ascii="Times-Roman" w:hAnsi="Times-Roman" w:cs="Times-Roman"/>
          <w:sz w:val="21"/>
          <w:szCs w:val="21"/>
          <w:lang w:val="es-ES"/>
        </w:rPr>
        <w:t>a) Ser persona física que ejerza la patria potestad o tutela sobre sus hijos o pupilos en edad</w:t>
      </w:r>
      <w:r w:rsidR="00103CFC"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617E96">
        <w:rPr>
          <w:rFonts w:ascii="Times-Roman" w:hAnsi="Times-Roman" w:cs="Times-Roman"/>
          <w:sz w:val="21"/>
          <w:szCs w:val="21"/>
          <w:lang w:val="es-ES"/>
        </w:rPr>
        <w:t>de recibir las enseñanzas que se impartirán en los centros de la cooperativa.</w:t>
      </w:r>
    </w:p>
    <w:p w:rsidR="00617E96" w:rsidRDefault="00617E96" w:rsidP="00103C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617E96">
        <w:rPr>
          <w:rFonts w:ascii="Times-Roman" w:hAnsi="Times-Roman" w:cs="Times-Roman"/>
          <w:sz w:val="21"/>
          <w:szCs w:val="21"/>
          <w:lang w:val="es-ES"/>
        </w:rPr>
        <w:t>d) Comprometerse a no causar baja voluntaria no justificada como socio de la Cooperativa</w:t>
      </w:r>
      <w:r w:rsidR="00103CFC"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617E96">
        <w:rPr>
          <w:rFonts w:ascii="Times-Roman" w:hAnsi="Times-Roman" w:cs="Times-Roman"/>
          <w:sz w:val="21"/>
          <w:szCs w:val="21"/>
          <w:lang w:val="es-ES"/>
        </w:rPr>
        <w:t>hasta el final del ejercicio económico en el que se desee causar baja. El eventual incumplimiento</w:t>
      </w:r>
      <w:r w:rsidR="00103CFC"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617E96">
        <w:rPr>
          <w:rFonts w:ascii="Times-Roman" w:hAnsi="Times-Roman" w:cs="Times-Roman"/>
          <w:sz w:val="21"/>
          <w:szCs w:val="21"/>
          <w:lang w:val="es-ES"/>
        </w:rPr>
        <w:t>por el socio de este compromiso autoriza a la Cooperativa a exigir su participación, hasta el final</w:t>
      </w:r>
      <w:r w:rsidR="00103CFC"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617E96">
        <w:rPr>
          <w:rFonts w:ascii="Times-Roman" w:hAnsi="Times-Roman" w:cs="Times-Roman"/>
          <w:sz w:val="21"/>
          <w:szCs w:val="21"/>
          <w:lang w:val="es-ES"/>
        </w:rPr>
        <w:t xml:space="preserve">del ejercicio económico, en las actividades y servicios </w:t>
      </w:r>
      <w:proofErr w:type="spellStart"/>
      <w:r w:rsidRPr="00617E96">
        <w:rPr>
          <w:rFonts w:ascii="Times-Roman" w:hAnsi="Times-Roman" w:cs="Times-Roman"/>
          <w:sz w:val="21"/>
          <w:szCs w:val="21"/>
          <w:lang w:val="es-ES"/>
        </w:rPr>
        <w:t>cooperativizados</w:t>
      </w:r>
      <w:proofErr w:type="spellEnd"/>
      <w:r w:rsidRPr="00617E96">
        <w:rPr>
          <w:rFonts w:ascii="Times-Roman" w:hAnsi="Times-Roman" w:cs="Times-Roman"/>
          <w:sz w:val="21"/>
          <w:szCs w:val="21"/>
          <w:lang w:val="es-ES"/>
        </w:rPr>
        <w:t xml:space="preserve"> en los términos en que</w:t>
      </w:r>
      <w:r w:rsidR="00103CFC"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617E96">
        <w:rPr>
          <w:rFonts w:ascii="Times-Roman" w:hAnsi="Times-Roman" w:cs="Times-Roman"/>
          <w:sz w:val="21"/>
          <w:szCs w:val="21"/>
          <w:lang w:val="es-ES"/>
        </w:rPr>
        <w:t>venía obligado, o en su defecto a exigirle la correspondiente indemnización de daños y perjuicios,</w:t>
      </w:r>
      <w:r w:rsidR="00103CFC"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617E96">
        <w:rPr>
          <w:rFonts w:ascii="Times-Roman" w:hAnsi="Times-Roman" w:cs="Times-Roman"/>
          <w:sz w:val="21"/>
          <w:szCs w:val="21"/>
          <w:lang w:val="es-ES"/>
        </w:rPr>
        <w:t>que supondrá el abono de las mensualidades correspondientes, y asimismo, autoriza a la</w:t>
      </w:r>
      <w:r w:rsidR="00103CFC"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617E96">
        <w:rPr>
          <w:rFonts w:ascii="Times-Roman" w:hAnsi="Times-Roman" w:cs="Times-Roman"/>
          <w:sz w:val="21"/>
          <w:szCs w:val="21"/>
          <w:lang w:val="es-ES"/>
        </w:rPr>
        <w:t>Cooperativa a entender producida la baja al término de dicho período, a efectos del cómputo del</w:t>
      </w:r>
      <w:r w:rsidR="00103CFC"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617E96">
        <w:rPr>
          <w:rFonts w:ascii="Times-Roman" w:hAnsi="Times-Roman" w:cs="Times-Roman"/>
          <w:sz w:val="21"/>
          <w:szCs w:val="21"/>
          <w:lang w:val="es-ES"/>
        </w:rPr>
        <w:t>plazo de reembolso de aportaciones.</w:t>
      </w:r>
    </w:p>
    <w:p w:rsidR="00103CFC" w:rsidRDefault="00103CFC" w:rsidP="00103C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</w:p>
    <w:p w:rsidR="00103CFC" w:rsidRPr="00103CFC" w:rsidRDefault="00103CFC" w:rsidP="00103CF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  <w:lang w:val="es-ES"/>
        </w:rPr>
      </w:pPr>
      <w:r w:rsidRPr="00103CFC">
        <w:rPr>
          <w:rFonts w:ascii="Times-Bold" w:hAnsi="Times-Bold" w:cs="Times-Bold"/>
          <w:b/>
          <w:bCs/>
          <w:sz w:val="21"/>
          <w:szCs w:val="21"/>
          <w:lang w:val="es-ES"/>
        </w:rPr>
        <w:t>ARTÍCULO 8.- ADQUISICIÓN DE LA CONDICIÓN DE SOCIO. TRÁMITES A</w:t>
      </w:r>
    </w:p>
    <w:p w:rsidR="00103CFC" w:rsidRDefault="00103CFC" w:rsidP="00103CF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  <w:lang w:val="es-ES"/>
        </w:rPr>
      </w:pPr>
      <w:r w:rsidRPr="00103CFC">
        <w:rPr>
          <w:rFonts w:ascii="Times-Bold" w:hAnsi="Times-Bold" w:cs="Times-Bold"/>
          <w:b/>
          <w:bCs/>
          <w:sz w:val="21"/>
          <w:szCs w:val="21"/>
          <w:lang w:val="es-ES"/>
        </w:rPr>
        <w:t xml:space="preserve">REALIZAR: </w:t>
      </w:r>
    </w:p>
    <w:p w:rsidR="00103CFC" w:rsidRPr="00103CFC" w:rsidRDefault="00103CFC" w:rsidP="00103C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103CFC">
        <w:rPr>
          <w:rFonts w:ascii="Times-Roman" w:hAnsi="Times-Roman" w:cs="Times-Roman"/>
          <w:sz w:val="21"/>
          <w:szCs w:val="21"/>
          <w:lang w:val="es-ES"/>
        </w:rPr>
        <w:t>2.- Para adquirir la condición de socio en un momento posterior a la constitución de la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103CFC">
        <w:rPr>
          <w:rFonts w:ascii="Times-Roman" w:hAnsi="Times-Roman" w:cs="Times-Roman"/>
          <w:sz w:val="21"/>
          <w:szCs w:val="21"/>
          <w:lang w:val="es-ES"/>
        </w:rPr>
        <w:t>sociedad, se precisará:</w:t>
      </w:r>
    </w:p>
    <w:p w:rsidR="00103CFC" w:rsidRPr="00103CFC" w:rsidRDefault="00103CFC" w:rsidP="00103C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103CFC">
        <w:rPr>
          <w:rFonts w:ascii="Times-Roman" w:hAnsi="Times-Roman" w:cs="Times-Roman"/>
          <w:sz w:val="21"/>
          <w:szCs w:val="21"/>
          <w:lang w:val="es-ES"/>
        </w:rPr>
        <w:t>a) Que el interesado formule por escrito solicitud de admisión al órgano de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="00E87C3B">
        <w:rPr>
          <w:rFonts w:ascii="Times-Roman" w:hAnsi="Times-Roman" w:cs="Times-Roman"/>
          <w:sz w:val="21"/>
          <w:szCs w:val="21"/>
          <w:lang w:val="es-ES"/>
        </w:rPr>
        <w:t>administración, i</w:t>
      </w:r>
      <w:r w:rsidRPr="00103CFC">
        <w:rPr>
          <w:rFonts w:ascii="Times-Roman" w:hAnsi="Times-Roman" w:cs="Times-Roman"/>
          <w:sz w:val="21"/>
          <w:szCs w:val="21"/>
          <w:lang w:val="es-ES"/>
        </w:rPr>
        <w:t>ncluyendo la aceptación del compromiso de permanencia en la cooperativa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103CFC">
        <w:rPr>
          <w:rFonts w:ascii="Times-Roman" w:hAnsi="Times-Roman" w:cs="Times-Roman"/>
          <w:sz w:val="21"/>
          <w:szCs w:val="21"/>
          <w:lang w:val="es-ES"/>
        </w:rPr>
        <w:t xml:space="preserve">establecido en estos estatutos. </w:t>
      </w:r>
    </w:p>
    <w:p w:rsidR="00103CFC" w:rsidRPr="00103CFC" w:rsidRDefault="00103CFC" w:rsidP="00103C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103CFC">
        <w:rPr>
          <w:rFonts w:ascii="Times-Roman" w:hAnsi="Times-Roman" w:cs="Times-Roman"/>
          <w:sz w:val="21"/>
          <w:szCs w:val="21"/>
          <w:lang w:val="es-ES"/>
        </w:rPr>
        <w:t>b) Que el órgano de administración resuelva favorablemente dicha solicitud de alta.</w:t>
      </w:r>
    </w:p>
    <w:p w:rsidR="00103CFC" w:rsidRDefault="00103CFC" w:rsidP="00103C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103CFC">
        <w:rPr>
          <w:rFonts w:ascii="Times-Roman" w:hAnsi="Times-Roman" w:cs="Times-Roman"/>
          <w:sz w:val="21"/>
          <w:szCs w:val="21"/>
          <w:lang w:val="es-ES"/>
        </w:rPr>
        <w:t>c) Quien se incorpore a la Cooperativa habrá de suscribir y desembolsar la aportación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103CFC">
        <w:rPr>
          <w:rFonts w:ascii="Times-Roman" w:hAnsi="Times-Roman" w:cs="Times-Roman"/>
          <w:sz w:val="21"/>
          <w:szCs w:val="21"/>
          <w:lang w:val="es-ES"/>
        </w:rPr>
        <w:t>obligatoria que la Asamblea General fije o tenga ya fijado previamente.</w:t>
      </w:r>
    </w:p>
    <w:p w:rsidR="00103CFC" w:rsidRDefault="00103CFC" w:rsidP="00103CFC">
      <w:pPr>
        <w:autoSpaceDE w:val="0"/>
        <w:autoSpaceDN w:val="0"/>
        <w:adjustRightInd w:val="0"/>
        <w:spacing w:after="0" w:line="240" w:lineRule="auto"/>
        <w:rPr>
          <w:lang w:val="es-ES"/>
        </w:rPr>
      </w:pPr>
    </w:p>
    <w:p w:rsidR="00103CFC" w:rsidRDefault="00103CFC" w:rsidP="00103CF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  <w:lang w:val="es-ES"/>
        </w:rPr>
      </w:pPr>
      <w:r w:rsidRPr="00103CFC">
        <w:rPr>
          <w:rFonts w:ascii="Times-Bold" w:hAnsi="Times-Bold" w:cs="Times-Bold"/>
          <w:b/>
          <w:bCs/>
          <w:sz w:val="21"/>
          <w:szCs w:val="21"/>
          <w:lang w:val="es-ES"/>
        </w:rPr>
        <w:t xml:space="preserve">ARTÍCULO 9.- SOCIOS COLABORADORES Y SOCIOS DE TRABAJO: </w:t>
      </w:r>
    </w:p>
    <w:p w:rsidR="00103CFC" w:rsidRDefault="00103CFC" w:rsidP="00103C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103CFC">
        <w:rPr>
          <w:rFonts w:ascii="Times-Roman" w:hAnsi="Times-Roman" w:cs="Times-Roman"/>
          <w:sz w:val="21"/>
          <w:szCs w:val="21"/>
          <w:lang w:val="es-ES"/>
        </w:rPr>
        <w:t>1.-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103CFC">
        <w:rPr>
          <w:rFonts w:ascii="Times-Roman" w:hAnsi="Times-Roman" w:cs="Times-Roman"/>
          <w:sz w:val="21"/>
          <w:szCs w:val="21"/>
          <w:lang w:val="es-ES"/>
        </w:rPr>
        <w:t>Socios colaboradores: El socio colaborador podrá causar baja voluntaria en la Cooperativa, para lo cual deberá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103CFC">
        <w:rPr>
          <w:rFonts w:ascii="Times-Roman" w:hAnsi="Times-Roman" w:cs="Times-Roman"/>
          <w:sz w:val="21"/>
          <w:szCs w:val="21"/>
          <w:lang w:val="es-ES"/>
        </w:rPr>
        <w:t>remitir con tres meses de antelación preaviso por escrito al órgano de administración.</w:t>
      </w:r>
    </w:p>
    <w:p w:rsidR="00103CFC" w:rsidRDefault="00103CFC" w:rsidP="00103C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</w:p>
    <w:p w:rsidR="00103CFC" w:rsidRDefault="006B074E" w:rsidP="00103CF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  <w:lang w:val="es-ES"/>
        </w:rPr>
      </w:pPr>
      <w:r>
        <w:rPr>
          <w:rFonts w:ascii="Times-Bold" w:hAnsi="Times-Bold" w:cs="Times-Bold"/>
          <w:b/>
          <w:bCs/>
          <w:sz w:val="21"/>
          <w:szCs w:val="21"/>
          <w:lang w:val="es-ES"/>
        </w:rPr>
        <w:t xml:space="preserve">ARTÍCULO </w:t>
      </w:r>
      <w:r w:rsidR="00103CFC" w:rsidRPr="00103CFC">
        <w:rPr>
          <w:rFonts w:ascii="Times-Bold" w:hAnsi="Times-Bold" w:cs="Times-Bold"/>
          <w:b/>
          <w:bCs/>
          <w:sz w:val="21"/>
          <w:szCs w:val="21"/>
          <w:lang w:val="es-ES"/>
        </w:rPr>
        <w:t xml:space="preserve">10.- BAJA DE SOCIOS: </w:t>
      </w:r>
    </w:p>
    <w:p w:rsidR="00103CFC" w:rsidRPr="00103CFC" w:rsidRDefault="00103CFC" w:rsidP="00103C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103CFC">
        <w:rPr>
          <w:rFonts w:ascii="Times-Roman" w:hAnsi="Times-Roman" w:cs="Times-Roman"/>
          <w:sz w:val="21"/>
          <w:szCs w:val="21"/>
          <w:lang w:val="es-ES"/>
        </w:rPr>
        <w:t>La baja de un socio en la Sociedad Cooperativa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103CFC">
        <w:rPr>
          <w:rFonts w:ascii="Times-Roman" w:hAnsi="Times-Roman" w:cs="Times-Roman"/>
          <w:sz w:val="21"/>
          <w:szCs w:val="21"/>
          <w:lang w:val="es-ES"/>
        </w:rPr>
        <w:t>podrá producirse de forma voluntaria, obligatoria, o por expulsión.</w:t>
      </w:r>
    </w:p>
    <w:p w:rsidR="00103CFC" w:rsidRPr="00103CFC" w:rsidRDefault="00103CFC" w:rsidP="00103C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103CFC">
        <w:rPr>
          <w:rFonts w:ascii="Times-Roman" w:hAnsi="Times-Roman" w:cs="Times-Roman"/>
          <w:sz w:val="21"/>
          <w:szCs w:val="21"/>
          <w:lang w:val="es-ES"/>
        </w:rPr>
        <w:t>1.- Baja voluntaria: El socio puede darse de baja voluntariamente en la Cooperativa,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103CFC">
        <w:rPr>
          <w:rFonts w:ascii="Times-Roman" w:hAnsi="Times-Roman" w:cs="Times-Roman"/>
          <w:sz w:val="21"/>
          <w:szCs w:val="21"/>
          <w:lang w:val="es-ES"/>
        </w:rPr>
        <w:t>cumpliendo lo establecido en los presentes estatutos. Para ello, deberá el interesado en causar baja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103CFC">
        <w:rPr>
          <w:rFonts w:ascii="Times-Roman" w:hAnsi="Times-Roman" w:cs="Times-Roman"/>
          <w:sz w:val="21"/>
          <w:szCs w:val="21"/>
          <w:lang w:val="es-ES"/>
        </w:rPr>
        <w:t>remitir con cinco meses de antelación preaviso por escrito al órgano de administración.</w:t>
      </w:r>
    </w:p>
    <w:p w:rsidR="00103CFC" w:rsidRPr="00103CFC" w:rsidRDefault="00103CFC" w:rsidP="00103C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103CFC">
        <w:rPr>
          <w:rFonts w:ascii="Times-Roman" w:hAnsi="Times-Roman" w:cs="Times-Roman"/>
          <w:sz w:val="21"/>
          <w:szCs w:val="21"/>
          <w:lang w:val="es-ES"/>
        </w:rPr>
        <w:t>El incumplimiento del plazo de preaviso dará lugar a la calificación de la baja como no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103CFC">
        <w:rPr>
          <w:rFonts w:ascii="Times-Roman" w:hAnsi="Times-Roman" w:cs="Times-Roman"/>
          <w:sz w:val="21"/>
          <w:szCs w:val="21"/>
          <w:lang w:val="es-ES"/>
        </w:rPr>
        <w:t>justificada y a la correspondiente indemnización de daños y perjuicios que consistirá en el abono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103CFC">
        <w:rPr>
          <w:rFonts w:ascii="Times-Roman" w:hAnsi="Times-Roman" w:cs="Times-Roman"/>
          <w:sz w:val="21"/>
          <w:szCs w:val="21"/>
          <w:lang w:val="es-ES"/>
        </w:rPr>
        <w:t>de las cuotas correspondientes, y, además, la fecha de la baja a efectos del cómputo del plazo para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103CFC">
        <w:rPr>
          <w:rFonts w:ascii="Times-Roman" w:hAnsi="Times-Roman" w:cs="Times-Roman"/>
          <w:sz w:val="21"/>
          <w:szCs w:val="21"/>
          <w:lang w:val="es-ES"/>
        </w:rPr>
        <w:t>el reembolso al socio de sus aportaciones al capital social, se entenderá producida en todo caso al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103CFC">
        <w:rPr>
          <w:rFonts w:ascii="Times-Roman" w:hAnsi="Times-Roman" w:cs="Times-Roman"/>
          <w:sz w:val="21"/>
          <w:szCs w:val="21"/>
          <w:lang w:val="es-ES"/>
        </w:rPr>
        <w:t>término del plazo de preaviso, sin perjuicio de lo establecido en el artículo 7.d) de estos estatutos.</w:t>
      </w:r>
    </w:p>
    <w:p w:rsidR="00103CFC" w:rsidRDefault="00103CFC" w:rsidP="00103C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103CFC">
        <w:rPr>
          <w:rFonts w:ascii="Times-Roman" w:hAnsi="Times-Roman" w:cs="Times-Roman"/>
          <w:sz w:val="21"/>
          <w:szCs w:val="21"/>
          <w:lang w:val="es-ES"/>
        </w:rPr>
        <w:t>Se considerará justificada la baja cuando el socio manifieste su disconformidad con la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103CFC">
        <w:rPr>
          <w:rFonts w:ascii="Times-Roman" w:hAnsi="Times-Roman" w:cs="Times-Roman"/>
          <w:sz w:val="21"/>
          <w:szCs w:val="21"/>
          <w:lang w:val="es-ES"/>
        </w:rPr>
        <w:t>adopción de acuerdos por la asamblea general que impliquen obligaciones o cargas gravemente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103CFC">
        <w:rPr>
          <w:rFonts w:ascii="Times-Roman" w:hAnsi="Times-Roman" w:cs="Times-Roman"/>
          <w:sz w:val="21"/>
          <w:szCs w:val="21"/>
          <w:lang w:val="es-ES"/>
        </w:rPr>
        <w:t>onerosas, no previstas en los estatutos. Dicha manifestación deberá realizarse por escrito dirigido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103CFC">
        <w:rPr>
          <w:rFonts w:ascii="Times-Roman" w:hAnsi="Times-Roman" w:cs="Times-Roman"/>
          <w:sz w:val="21"/>
          <w:szCs w:val="21"/>
          <w:lang w:val="es-ES"/>
        </w:rPr>
        <w:t>al órgano de administración en el plazo de veinte días.</w:t>
      </w:r>
    </w:p>
    <w:p w:rsidR="00436FF3" w:rsidRDefault="00436FF3" w:rsidP="00103C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</w:p>
    <w:p w:rsid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  <w:lang w:val="es-ES"/>
        </w:rPr>
      </w:pPr>
      <w:r w:rsidRPr="00436FF3">
        <w:rPr>
          <w:rFonts w:ascii="Times-Bold" w:hAnsi="Times-Bold" w:cs="Times-Bold"/>
          <w:b/>
          <w:bCs/>
          <w:sz w:val="21"/>
          <w:szCs w:val="21"/>
          <w:lang w:val="es-ES"/>
        </w:rPr>
        <w:t xml:space="preserve">ARTÍCULO 11.- OBLIGACIONES DE LOS SOCIOS: </w:t>
      </w: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436FF3">
        <w:rPr>
          <w:rFonts w:ascii="Times-Roman" w:hAnsi="Times-Roman" w:cs="Times-Roman"/>
          <w:sz w:val="21"/>
          <w:szCs w:val="21"/>
          <w:lang w:val="es-ES"/>
        </w:rPr>
        <w:t>Todo socio está obligado a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436FF3">
        <w:rPr>
          <w:rFonts w:ascii="Times-Roman" w:hAnsi="Times-Roman" w:cs="Times-Roman"/>
          <w:sz w:val="21"/>
          <w:szCs w:val="21"/>
          <w:lang w:val="es-ES"/>
        </w:rPr>
        <w:t>cumplir con lealtad los deberes legales y estatutarios, y en especial está obligado a:</w:t>
      </w: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436FF3">
        <w:rPr>
          <w:rFonts w:ascii="Times-Roman" w:hAnsi="Times-Roman" w:cs="Times-Roman"/>
          <w:sz w:val="21"/>
          <w:szCs w:val="21"/>
          <w:lang w:val="es-ES"/>
        </w:rPr>
        <w:t>a) Asistir a las reuniones de la Asamblea General y de los demás órganos de la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436FF3">
        <w:rPr>
          <w:rFonts w:ascii="Times-Roman" w:hAnsi="Times-Roman" w:cs="Times-Roman"/>
          <w:sz w:val="21"/>
          <w:szCs w:val="21"/>
          <w:lang w:val="es-ES"/>
        </w:rPr>
        <w:t>cooperativa a los que pertenezca o fuera convocado.</w:t>
      </w: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436FF3">
        <w:rPr>
          <w:rFonts w:ascii="Times-Roman" w:hAnsi="Times-Roman" w:cs="Times-Roman"/>
          <w:sz w:val="21"/>
          <w:szCs w:val="21"/>
          <w:lang w:val="es-ES"/>
        </w:rPr>
        <w:t>b) Cumplir los acuerdos válidamente adoptados por los órganos sociales de la cooperativa.</w:t>
      </w: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436FF3">
        <w:rPr>
          <w:rFonts w:ascii="Times-Roman" w:hAnsi="Times-Roman" w:cs="Times-Roman"/>
          <w:sz w:val="21"/>
          <w:szCs w:val="21"/>
          <w:lang w:val="es-ES"/>
        </w:rPr>
        <w:lastRenderedPageBreak/>
        <w:t>c) Participar en las actividades que constituyen el objeto de la cooperativa, cuanto menos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436FF3">
        <w:rPr>
          <w:rFonts w:ascii="Times-Roman" w:hAnsi="Times-Roman" w:cs="Times-Roman"/>
          <w:sz w:val="21"/>
          <w:szCs w:val="21"/>
          <w:lang w:val="es-ES"/>
        </w:rPr>
        <w:t>en la cuantía mínima fijada por la Asamblea General atendiendo a las circunstancias de cada socio</w:t>
      </w: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436FF3">
        <w:rPr>
          <w:rFonts w:ascii="Times-Roman" w:hAnsi="Times-Roman" w:cs="Times-Roman"/>
          <w:sz w:val="21"/>
          <w:szCs w:val="21"/>
          <w:lang w:val="es-ES"/>
        </w:rPr>
        <w:t>d) Guardar secreto sobre aquellos asuntos y datos de la cooperativa cuya divulgación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436FF3">
        <w:rPr>
          <w:rFonts w:ascii="Times-Roman" w:hAnsi="Times-Roman" w:cs="Times-Roman"/>
          <w:sz w:val="21"/>
          <w:szCs w:val="21"/>
          <w:lang w:val="es-ES"/>
        </w:rPr>
        <w:t>pueda perjudicar a los intereses sociales lícitos.</w:t>
      </w: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436FF3">
        <w:rPr>
          <w:rFonts w:ascii="Times-Roman" w:hAnsi="Times-Roman" w:cs="Times-Roman"/>
          <w:sz w:val="21"/>
          <w:szCs w:val="21"/>
          <w:lang w:val="es-ES"/>
        </w:rPr>
        <w:t>e) No realizar actividades competitivas con la actividad empresarial de la cooperativa, ni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436FF3">
        <w:rPr>
          <w:rFonts w:ascii="Times-Roman" w:hAnsi="Times-Roman" w:cs="Times-Roman"/>
          <w:sz w:val="21"/>
          <w:szCs w:val="21"/>
          <w:lang w:val="es-ES"/>
        </w:rPr>
        <w:t>colaborar con quien las realice, salvo autorización expresa del órgano de administración.</w:t>
      </w: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436FF3">
        <w:rPr>
          <w:rFonts w:ascii="Times-Roman" w:hAnsi="Times-Roman" w:cs="Times-Roman"/>
          <w:sz w:val="21"/>
          <w:szCs w:val="21"/>
          <w:lang w:val="es-ES"/>
        </w:rPr>
        <w:t>f) Aceptar los cargos sociales para los que fueren elegidos, salvo causa justificada de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436FF3">
        <w:rPr>
          <w:rFonts w:ascii="Times-Roman" w:hAnsi="Times-Roman" w:cs="Times-Roman"/>
          <w:sz w:val="21"/>
          <w:szCs w:val="21"/>
          <w:lang w:val="es-ES"/>
        </w:rPr>
        <w:t>excusa.</w:t>
      </w: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436FF3">
        <w:rPr>
          <w:rFonts w:ascii="Times-Roman" w:hAnsi="Times-Roman" w:cs="Times-Roman"/>
          <w:sz w:val="21"/>
          <w:szCs w:val="21"/>
          <w:lang w:val="es-ES"/>
        </w:rPr>
        <w:t>g) Participar en las actividades de formación.</w:t>
      </w: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436FF3">
        <w:rPr>
          <w:rFonts w:ascii="Times-Roman" w:hAnsi="Times-Roman" w:cs="Times-Roman"/>
          <w:sz w:val="21"/>
          <w:szCs w:val="21"/>
          <w:lang w:val="es-ES"/>
        </w:rPr>
        <w:t>h) Efectuar el desembolso de sus aportaciones al capital social en la forma y plazos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436FF3">
        <w:rPr>
          <w:rFonts w:ascii="Times-Roman" w:hAnsi="Times-Roman" w:cs="Times-Roman"/>
          <w:sz w:val="21"/>
          <w:szCs w:val="21"/>
          <w:lang w:val="es-ES"/>
        </w:rPr>
        <w:t>establecidos, y cumplir el resto de obligaciones económicas que puedan establecerse a tenor de lo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436FF3">
        <w:rPr>
          <w:rFonts w:ascii="Times-Roman" w:hAnsi="Times-Roman" w:cs="Times-Roman"/>
          <w:sz w:val="21"/>
          <w:szCs w:val="21"/>
          <w:lang w:val="es-ES"/>
        </w:rPr>
        <w:t>dispuesto en la Ley y en estos Estatutos.</w:t>
      </w: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436FF3">
        <w:rPr>
          <w:rFonts w:ascii="Times-Roman" w:hAnsi="Times-Roman" w:cs="Times-Roman"/>
          <w:sz w:val="21"/>
          <w:szCs w:val="21"/>
          <w:lang w:val="es-ES"/>
        </w:rPr>
        <w:t>i) Acusar recibo de las comunicaciones que el órgano de administración le dirija.</w:t>
      </w:r>
    </w:p>
    <w:p w:rsid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436FF3">
        <w:rPr>
          <w:rFonts w:ascii="Times-Roman" w:hAnsi="Times-Roman" w:cs="Times-Roman"/>
          <w:sz w:val="21"/>
          <w:szCs w:val="21"/>
          <w:lang w:val="es-ES"/>
        </w:rPr>
        <w:t>i) Cumplir los demás deberes que resulten de preceptos legales y de estos Estatutos</w:t>
      </w:r>
    </w:p>
    <w:p w:rsid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  <w:lang w:val="es-ES"/>
        </w:rPr>
      </w:pPr>
      <w:r w:rsidRPr="00436FF3">
        <w:rPr>
          <w:rFonts w:ascii="Times-Bold" w:hAnsi="Times-Bold" w:cs="Times-Bold"/>
          <w:b/>
          <w:bCs/>
          <w:sz w:val="21"/>
          <w:szCs w:val="21"/>
          <w:lang w:val="es-ES"/>
        </w:rPr>
        <w:t>CAPÍTULO III - ÓRGANOS DE LA SOCIEDAD</w:t>
      </w: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436FF3">
        <w:rPr>
          <w:rFonts w:ascii="Times-Bold" w:hAnsi="Times-Bold" w:cs="Times-Bold"/>
          <w:b/>
          <w:bCs/>
          <w:sz w:val="21"/>
          <w:szCs w:val="21"/>
          <w:lang w:val="es-ES"/>
        </w:rPr>
        <w:t xml:space="preserve">ARTÍCULO 16.- ÓRGANOS SOCIALES: </w:t>
      </w:r>
      <w:r w:rsidRPr="00436FF3">
        <w:rPr>
          <w:rFonts w:ascii="Times-Roman" w:hAnsi="Times-Roman" w:cs="Times-Roman"/>
          <w:sz w:val="21"/>
          <w:szCs w:val="21"/>
          <w:lang w:val="es-ES"/>
        </w:rPr>
        <w:t>Son órganos sociales de la Cooperativa la</w:t>
      </w:r>
      <w:r w:rsidR="000D7911"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436FF3">
        <w:rPr>
          <w:rFonts w:ascii="Times-Roman" w:hAnsi="Times-Roman" w:cs="Times-Roman"/>
          <w:sz w:val="21"/>
          <w:szCs w:val="21"/>
          <w:lang w:val="es-ES"/>
        </w:rPr>
        <w:t>Asamblea General, el Órgano de Administración y la Intervención.</w:t>
      </w: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  <w:lang w:val="es-ES"/>
        </w:rPr>
      </w:pPr>
      <w:r w:rsidRPr="00436FF3">
        <w:rPr>
          <w:rFonts w:ascii="Times-Bold" w:hAnsi="Times-Bold" w:cs="Times-Bold"/>
          <w:b/>
          <w:bCs/>
          <w:sz w:val="21"/>
          <w:szCs w:val="21"/>
          <w:lang w:val="es-ES"/>
        </w:rPr>
        <w:t>Sección primera: La Asamblea General</w:t>
      </w: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436FF3">
        <w:rPr>
          <w:rFonts w:ascii="Times-Bold" w:hAnsi="Times-Bold" w:cs="Times-Bold"/>
          <w:b/>
          <w:bCs/>
          <w:sz w:val="21"/>
          <w:szCs w:val="21"/>
          <w:lang w:val="es-ES"/>
        </w:rPr>
        <w:t xml:space="preserve">ARTÍCULO 17.- NATURALEZA Y COMPOSICIÓN: </w:t>
      </w:r>
      <w:r w:rsidRPr="00436FF3">
        <w:rPr>
          <w:rFonts w:ascii="Times-Roman" w:hAnsi="Times-Roman" w:cs="Times-Roman"/>
          <w:sz w:val="21"/>
          <w:szCs w:val="21"/>
          <w:lang w:val="es-ES"/>
        </w:rPr>
        <w:t>La Asamblea General,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436FF3">
        <w:rPr>
          <w:rFonts w:ascii="Times-Roman" w:hAnsi="Times-Roman" w:cs="Times-Roman"/>
          <w:sz w:val="21"/>
          <w:szCs w:val="21"/>
          <w:lang w:val="es-ES"/>
        </w:rPr>
        <w:t>constituida válidamente, es la reunión de los socios para deliberar y adoptar acuerdos sobre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436FF3">
        <w:rPr>
          <w:rFonts w:ascii="Times-Roman" w:hAnsi="Times-Roman" w:cs="Times-Roman"/>
          <w:sz w:val="21"/>
          <w:szCs w:val="21"/>
          <w:lang w:val="es-ES"/>
        </w:rPr>
        <w:t>aquellos asuntos que, legal o estatutariamente, sean de su competencia.</w:t>
      </w: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436FF3">
        <w:rPr>
          <w:rFonts w:ascii="Times-Bold" w:hAnsi="Times-Bold" w:cs="Times-Bold"/>
          <w:b/>
          <w:bCs/>
          <w:sz w:val="21"/>
          <w:szCs w:val="21"/>
          <w:lang w:val="es-ES"/>
        </w:rPr>
        <w:t xml:space="preserve">ARTÍCULO 18.- COMPETENCIA: </w:t>
      </w:r>
      <w:r w:rsidRPr="00436FF3">
        <w:rPr>
          <w:rFonts w:ascii="Times-Roman" w:hAnsi="Times-Roman" w:cs="Times-Roman"/>
          <w:sz w:val="21"/>
          <w:szCs w:val="21"/>
          <w:lang w:val="es-ES"/>
        </w:rPr>
        <w:t>1.- Corresponde a la Asamblea General, deliberar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436FF3">
        <w:rPr>
          <w:rFonts w:ascii="Times-Roman" w:hAnsi="Times-Roman" w:cs="Times-Roman"/>
          <w:sz w:val="21"/>
          <w:szCs w:val="21"/>
          <w:lang w:val="es-ES"/>
        </w:rPr>
        <w:t>y tomar acuerdos sobre los siguientes asuntos:</w:t>
      </w: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436FF3">
        <w:rPr>
          <w:rFonts w:ascii="Times-Roman" w:hAnsi="Times-Roman" w:cs="Times-Roman"/>
          <w:sz w:val="21"/>
          <w:szCs w:val="21"/>
          <w:lang w:val="es-ES"/>
        </w:rPr>
        <w:t>a) El nombramiento y revocación de las personas administradoras, interventoras y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436FF3">
        <w:rPr>
          <w:rFonts w:ascii="Times-Roman" w:hAnsi="Times-Roman" w:cs="Times-Roman"/>
          <w:sz w:val="21"/>
          <w:szCs w:val="21"/>
          <w:lang w:val="es-ES"/>
        </w:rPr>
        <w:t>liquidadoras, así como el ejercicio de la acción de responsabilidad contra las mismas.</w:t>
      </w: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436FF3">
        <w:rPr>
          <w:rFonts w:ascii="Times-Roman" w:hAnsi="Times-Roman" w:cs="Times-Roman"/>
          <w:sz w:val="21"/>
          <w:szCs w:val="21"/>
          <w:lang w:val="es-ES"/>
        </w:rPr>
        <w:t>b) El nombramiento y revocación, que solo cabrá cuando exista justa causa, de los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436FF3">
        <w:rPr>
          <w:rFonts w:ascii="Times-Roman" w:hAnsi="Times-Roman" w:cs="Times-Roman"/>
          <w:sz w:val="21"/>
          <w:szCs w:val="21"/>
          <w:lang w:val="es-ES"/>
        </w:rPr>
        <w:t>auditores de cuentas.</w:t>
      </w: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436FF3">
        <w:rPr>
          <w:rFonts w:ascii="Times-Roman" w:hAnsi="Times-Roman" w:cs="Times-Roman"/>
          <w:sz w:val="21"/>
          <w:szCs w:val="21"/>
          <w:lang w:val="es-ES"/>
        </w:rPr>
        <w:t>c) El examen de la gestión social, la aprobación de las cuentas anuales y la distribución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436FF3">
        <w:rPr>
          <w:rFonts w:ascii="Times-Roman" w:hAnsi="Times-Roman" w:cs="Times-Roman"/>
          <w:sz w:val="21"/>
          <w:szCs w:val="21"/>
          <w:lang w:val="es-ES"/>
        </w:rPr>
        <w:t>de excedentes o imputación de pérdidas.</w:t>
      </w: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436FF3">
        <w:rPr>
          <w:rFonts w:ascii="Times-Roman" w:hAnsi="Times-Roman" w:cs="Times-Roman"/>
          <w:sz w:val="21"/>
          <w:szCs w:val="21"/>
          <w:lang w:val="es-ES"/>
        </w:rPr>
        <w:t>d) El establecimiento de nuevas aportaciones obligatorias, del interés que podrán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436FF3">
        <w:rPr>
          <w:rFonts w:ascii="Times-Roman" w:hAnsi="Times-Roman" w:cs="Times-Roman"/>
          <w:sz w:val="21"/>
          <w:szCs w:val="21"/>
          <w:lang w:val="es-ES"/>
        </w:rPr>
        <w:t>devengar las aportaciones al capital social y de las cuotas de ingreso o periódicas.</w:t>
      </w: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436FF3">
        <w:rPr>
          <w:rFonts w:ascii="Times-Roman" w:hAnsi="Times-Roman" w:cs="Times-Roman"/>
          <w:sz w:val="21"/>
          <w:szCs w:val="21"/>
          <w:lang w:val="es-ES"/>
        </w:rPr>
        <w:t>e) La emisión de obligaciones, de títulos participativos o de participaciones especiales.</w:t>
      </w: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436FF3">
        <w:rPr>
          <w:rFonts w:ascii="Times-Roman" w:hAnsi="Times-Roman" w:cs="Times-Roman"/>
          <w:sz w:val="21"/>
          <w:szCs w:val="21"/>
          <w:lang w:val="es-ES"/>
        </w:rPr>
        <w:t>f) La modificación de los Estatutos sociales.</w:t>
      </w: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436FF3">
        <w:rPr>
          <w:rFonts w:ascii="Times-Roman" w:hAnsi="Times-Roman" w:cs="Times-Roman"/>
          <w:sz w:val="21"/>
          <w:szCs w:val="21"/>
          <w:lang w:val="es-ES"/>
        </w:rPr>
        <w:t>g) La constitución de cooperativas de segundo grado o de crédito, y otras entidades, así</w:t>
      </w: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proofErr w:type="gramStart"/>
      <w:r w:rsidRPr="00436FF3">
        <w:rPr>
          <w:rFonts w:ascii="Times-Roman" w:hAnsi="Times-Roman" w:cs="Times-Roman"/>
          <w:sz w:val="21"/>
          <w:szCs w:val="21"/>
          <w:lang w:val="es-ES"/>
        </w:rPr>
        <w:t>como</w:t>
      </w:r>
      <w:proofErr w:type="gramEnd"/>
      <w:r w:rsidRPr="00436FF3">
        <w:rPr>
          <w:rFonts w:ascii="Times-Roman" w:hAnsi="Times-Roman" w:cs="Times-Roman"/>
          <w:sz w:val="21"/>
          <w:szCs w:val="21"/>
          <w:lang w:val="es-ES"/>
        </w:rPr>
        <w:t xml:space="preserve"> la adhesión y separación de las mismas y la regulación, creación, modificación y extinción</w:t>
      </w:r>
    </w:p>
    <w:p w:rsid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proofErr w:type="gramStart"/>
      <w:r w:rsidRPr="00436FF3">
        <w:rPr>
          <w:rFonts w:ascii="Times-Roman" w:hAnsi="Times-Roman" w:cs="Times-Roman"/>
          <w:sz w:val="21"/>
          <w:szCs w:val="21"/>
          <w:lang w:val="es-ES"/>
        </w:rPr>
        <w:t>de</w:t>
      </w:r>
      <w:proofErr w:type="gramEnd"/>
      <w:r w:rsidRPr="00436FF3">
        <w:rPr>
          <w:rFonts w:ascii="Times-Roman" w:hAnsi="Times-Roman" w:cs="Times-Roman"/>
          <w:sz w:val="21"/>
          <w:szCs w:val="21"/>
          <w:lang w:val="es-ES"/>
        </w:rPr>
        <w:t xml:space="preserve"> secciones de la Cooperativa..</w:t>
      </w:r>
    </w:p>
    <w:p w:rsidR="00805DC0" w:rsidRDefault="00805DC0" w:rsidP="00436FF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  <w:lang w:val="es-ES"/>
        </w:rPr>
      </w:pPr>
    </w:p>
    <w:p w:rsidR="00436FF3" w:rsidRP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  <w:lang w:val="es-ES"/>
        </w:rPr>
      </w:pPr>
      <w:r w:rsidRPr="00436FF3">
        <w:rPr>
          <w:rFonts w:ascii="Times-Bold" w:hAnsi="Times-Bold" w:cs="Times-Bold"/>
          <w:b/>
          <w:bCs/>
          <w:sz w:val="21"/>
          <w:szCs w:val="21"/>
          <w:lang w:val="es-ES"/>
        </w:rPr>
        <w:t>Sección segunda: El Órgano de Administración</w:t>
      </w:r>
    </w:p>
    <w:p w:rsidR="00805DC0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  <w:lang w:val="es-ES"/>
        </w:rPr>
      </w:pPr>
      <w:r w:rsidRPr="00436FF3">
        <w:rPr>
          <w:rFonts w:ascii="Times-Bold" w:hAnsi="Times-Bold" w:cs="Times-Bold"/>
          <w:b/>
          <w:bCs/>
          <w:sz w:val="21"/>
          <w:szCs w:val="21"/>
          <w:lang w:val="es-ES"/>
        </w:rPr>
        <w:t xml:space="preserve">ARTÍCULO 26.- MODOS DE ORGANIZAR LA ADMINISTRACION: </w:t>
      </w:r>
    </w:p>
    <w:p w:rsidR="00436FF3" w:rsidRDefault="00436FF3" w:rsidP="00436FF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436FF3">
        <w:rPr>
          <w:rFonts w:ascii="Times-Roman" w:hAnsi="Times-Roman" w:cs="Times-Roman"/>
          <w:sz w:val="21"/>
          <w:szCs w:val="21"/>
          <w:lang w:val="es-ES"/>
        </w:rPr>
        <w:t>El órgano de administración podrá hacer y llevar a cabo, con sujeción al régimen de</w:t>
      </w:r>
      <w:r w:rsidR="00805DC0"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436FF3">
        <w:rPr>
          <w:rFonts w:ascii="Times-Roman" w:hAnsi="Times-Roman" w:cs="Times-Roman"/>
          <w:sz w:val="21"/>
          <w:szCs w:val="21"/>
          <w:lang w:val="es-ES"/>
        </w:rPr>
        <w:t>actuación propio que corresponda en cada caso a la modalidad adoptada, todo cuanto esté</w:t>
      </w:r>
      <w:r w:rsidR="00805DC0"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436FF3">
        <w:rPr>
          <w:rFonts w:ascii="Times-Roman" w:hAnsi="Times-Roman" w:cs="Times-Roman"/>
          <w:sz w:val="21"/>
          <w:szCs w:val="21"/>
          <w:lang w:val="es-ES"/>
        </w:rPr>
        <w:t>comprendido dentro del objeto social, así como ejercitar cuantas facultades no estén expresamente</w:t>
      </w:r>
      <w:r w:rsidR="00805DC0"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436FF3">
        <w:rPr>
          <w:rFonts w:ascii="Times-Roman" w:hAnsi="Times-Roman" w:cs="Times-Roman"/>
          <w:sz w:val="21"/>
          <w:szCs w:val="21"/>
          <w:lang w:val="es-ES"/>
        </w:rPr>
        <w:t>reservadas por la Ley o por estos Estatutos a la Asamblea General.</w:t>
      </w:r>
    </w:p>
    <w:p w:rsidR="00805DC0" w:rsidRDefault="00805DC0" w:rsidP="00805DC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  <w:lang w:val="es-ES"/>
        </w:rPr>
      </w:pPr>
    </w:p>
    <w:p w:rsidR="00805DC0" w:rsidRPr="00805DC0" w:rsidRDefault="00805DC0" w:rsidP="00805DC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  <w:lang w:val="es-ES"/>
        </w:rPr>
      </w:pPr>
      <w:r w:rsidRPr="00805DC0">
        <w:rPr>
          <w:rFonts w:ascii="Times-Bold" w:hAnsi="Times-Bold" w:cs="Times-Bold"/>
          <w:b/>
          <w:bCs/>
          <w:sz w:val="21"/>
          <w:szCs w:val="21"/>
          <w:lang w:val="es-ES"/>
        </w:rPr>
        <w:t>CAPÍTULO IV - RÉGIMEN ECONÓMICO</w:t>
      </w:r>
    </w:p>
    <w:p w:rsidR="00805DC0" w:rsidRDefault="00805DC0" w:rsidP="00805DC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  <w:lang w:val="es-ES"/>
        </w:rPr>
      </w:pPr>
      <w:r w:rsidRPr="00805DC0">
        <w:rPr>
          <w:rFonts w:ascii="Times-Bold" w:hAnsi="Times-Bold" w:cs="Times-Bold"/>
          <w:b/>
          <w:bCs/>
          <w:sz w:val="21"/>
          <w:szCs w:val="21"/>
          <w:lang w:val="es-ES"/>
        </w:rPr>
        <w:t xml:space="preserve">ARTÍCULO 34.- RESPONSABILIDAD POR DEUDAS SOCIALES: </w:t>
      </w:r>
    </w:p>
    <w:p w:rsidR="00805DC0" w:rsidRPr="00805DC0" w:rsidRDefault="00805DC0" w:rsidP="00805DC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805DC0">
        <w:rPr>
          <w:rFonts w:ascii="Times-Roman" w:hAnsi="Times-Roman" w:cs="Times-Roman"/>
          <w:sz w:val="21"/>
          <w:szCs w:val="21"/>
          <w:lang w:val="es-ES"/>
        </w:rPr>
        <w:t>La cooperativa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responderá de sus deudas con todo su patrimonio presente y futuro, excepto el correspondiente al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fondo de educación y promoción, que sólo responderá de las obligaciones estipuladas para el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cumplimiento de sus fines.</w:t>
      </w:r>
    </w:p>
    <w:p w:rsidR="00805DC0" w:rsidRPr="00805DC0" w:rsidRDefault="00805DC0" w:rsidP="00805DC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805DC0">
        <w:rPr>
          <w:rFonts w:ascii="Times-Roman" w:hAnsi="Times-Roman" w:cs="Times-Roman"/>
          <w:sz w:val="21"/>
          <w:szCs w:val="21"/>
          <w:lang w:val="es-ES"/>
        </w:rPr>
        <w:t>La responsabilidad del socio por las deudas sociales estará limitada a las aportaciones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sociales que hubiera suscrito, estén o no desembolsadas.</w:t>
      </w:r>
    </w:p>
    <w:p w:rsidR="00805DC0" w:rsidRDefault="00805DC0" w:rsidP="00805DC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805DC0">
        <w:rPr>
          <w:rFonts w:ascii="Times-Roman" w:hAnsi="Times-Roman" w:cs="Times-Roman"/>
          <w:sz w:val="21"/>
          <w:szCs w:val="21"/>
          <w:lang w:val="es-ES"/>
        </w:rPr>
        <w:t>No obstante, el socio que cause baja en la Cooperativa responderá personalmente por las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deudas sociales, previa excusión del haber social, durante cinco años contados desde la pérdida de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 xml:space="preserve">su </w:t>
      </w:r>
      <w:r w:rsidRPr="00805DC0">
        <w:rPr>
          <w:rFonts w:ascii="Times-Roman" w:hAnsi="Times-Roman" w:cs="Times-Roman"/>
          <w:sz w:val="21"/>
          <w:szCs w:val="21"/>
          <w:lang w:val="es-ES"/>
        </w:rPr>
        <w:lastRenderedPageBreak/>
        <w:t>condición de socio, por las obligaciones contraídas por la Cooperativa con anterioridad a su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baja, hasta el importe reembolsado o pendiente de reembolsar de sus aportaciones al capital social.</w:t>
      </w:r>
    </w:p>
    <w:p w:rsidR="00805DC0" w:rsidRDefault="00805DC0" w:rsidP="00805DC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:rsidR="00805DC0" w:rsidRDefault="00805DC0" w:rsidP="00805DC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>ARTÍCULO 37</w:t>
      </w:r>
      <w:proofErr w:type="gramStart"/>
      <w:r>
        <w:rPr>
          <w:rFonts w:ascii="Times-Bold" w:hAnsi="Times-Bold" w:cs="Times-Bold"/>
          <w:b/>
          <w:bCs/>
          <w:sz w:val="21"/>
          <w:szCs w:val="21"/>
        </w:rPr>
        <w:t>.-</w:t>
      </w:r>
      <w:proofErr w:type="gramEnd"/>
      <w:r>
        <w:rPr>
          <w:rFonts w:ascii="Times-Bold" w:hAnsi="Times-Bold" w:cs="Times-Bold"/>
          <w:b/>
          <w:bCs/>
          <w:sz w:val="21"/>
          <w:szCs w:val="21"/>
        </w:rPr>
        <w:t xml:space="preserve"> APORTACIONES:</w:t>
      </w:r>
    </w:p>
    <w:p w:rsidR="00805DC0" w:rsidRPr="00805DC0" w:rsidRDefault="00805DC0" w:rsidP="00805DC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805DC0">
        <w:rPr>
          <w:rFonts w:ascii="Times-Roman" w:hAnsi="Times-Roman" w:cs="Times-Roman"/>
          <w:sz w:val="21"/>
          <w:szCs w:val="21"/>
          <w:lang w:val="es-ES"/>
        </w:rPr>
        <w:t>6.- Reembolso: El socio que cause baja en la Cooperativa, tendrá derecho a que le sean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reembolsadas sus aportaciones al capital social, de conformidad con lo establecido en los artículos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88 a 91 de la Ley, y teniendo en cuenta con arreglo a su contenido que:</w:t>
      </w:r>
    </w:p>
    <w:p w:rsidR="00805DC0" w:rsidRPr="00805DC0" w:rsidRDefault="00805DC0" w:rsidP="00805DC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805DC0">
        <w:rPr>
          <w:rFonts w:ascii="Times-Roman" w:hAnsi="Times-Roman" w:cs="Times-Roman"/>
          <w:sz w:val="21"/>
          <w:szCs w:val="21"/>
          <w:lang w:val="es-ES"/>
        </w:rPr>
        <w:t>a) El órgano de administración de la Cooperativa puede demorar el reembolso de las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aportaciones al socio, hasta un plazo máximo de cinco años contados desde la fecha en que legal o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estatutariamente debe entenderse producida la baja, sin perjuicio de las excepciones contempladas</w:t>
      </w:r>
    </w:p>
    <w:p w:rsidR="00805DC0" w:rsidRPr="00805DC0" w:rsidRDefault="00805DC0" w:rsidP="00805DC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proofErr w:type="gramStart"/>
      <w:r w:rsidRPr="00805DC0">
        <w:rPr>
          <w:rFonts w:ascii="Times-Roman" w:hAnsi="Times-Roman" w:cs="Times-Roman"/>
          <w:sz w:val="21"/>
          <w:szCs w:val="21"/>
          <w:lang w:val="es-ES"/>
        </w:rPr>
        <w:t>en</w:t>
      </w:r>
      <w:proofErr w:type="gramEnd"/>
      <w:r w:rsidRPr="00805DC0">
        <w:rPr>
          <w:rFonts w:ascii="Times-Roman" w:hAnsi="Times-Roman" w:cs="Times-Roman"/>
          <w:sz w:val="21"/>
          <w:szCs w:val="21"/>
          <w:lang w:val="es-ES"/>
        </w:rPr>
        <w:t xml:space="preserve"> la Ley.</w:t>
      </w:r>
      <w:r w:rsidR="00335640"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Las cantidades pendientes de reembolso no serán susceptibles de actualización, pero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darán derecho a percibir el interés legal del dinero, que deberá abonarse anualmente junto con, al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menos, una quinta parte de la cantidad a reembolsar.</w:t>
      </w:r>
    </w:p>
    <w:p w:rsidR="00805DC0" w:rsidRPr="00805DC0" w:rsidRDefault="00805DC0" w:rsidP="00805DC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805DC0">
        <w:rPr>
          <w:rFonts w:ascii="Times-Roman" w:hAnsi="Times-Roman" w:cs="Times-Roman"/>
          <w:sz w:val="21"/>
          <w:szCs w:val="21"/>
          <w:lang w:val="es-ES"/>
        </w:rPr>
        <w:t>b) Para las aportaciones previstas en el artículo 35.1 b) de estos estatutos los plazos se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computarán a partir de la fecha en la que el órgano de administración acuerde el reembolso.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Cuando los titulares de aportaciones previstas en el artículo 35.1 b) hayan causado baja, el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reembolso que, en su caso, acuerde el órgano de administración se efectuará por orden de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antigüedad de las solicitudes del reembolso o, cuando no haya tal solicitud, por orden de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antigüedad de la fecha de la baja.</w:t>
      </w:r>
    </w:p>
    <w:p w:rsidR="00805DC0" w:rsidRPr="00805DC0" w:rsidRDefault="00805DC0" w:rsidP="00805DC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805DC0">
        <w:rPr>
          <w:rFonts w:ascii="Times-Roman" w:hAnsi="Times-Roman" w:cs="Times-Roman"/>
          <w:sz w:val="21"/>
          <w:szCs w:val="21"/>
          <w:lang w:val="es-ES"/>
        </w:rPr>
        <w:t>c) Del valor acreditado y, en su caso actualizado, de las aportaciones obligatorias se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deducirán las pérdidas imputadas e imputables al socio, reflejadas en el balance de cierre del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ejercicio en el que se produzca la baja, ya correspondan a dicho ejercicio o provengan de otros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anteriores y estén sin compensar. El órgano de administración tendrá un plazo de tres meses desde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la fecha de la aprobación de las cuentas del ejercicio en el que haya causado baja el socio, para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comunicar la liquidación efectuada.</w:t>
      </w:r>
    </w:p>
    <w:p w:rsidR="00805DC0" w:rsidRDefault="00805DC0" w:rsidP="00805DC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805DC0">
        <w:rPr>
          <w:rFonts w:ascii="Times-Roman" w:hAnsi="Times-Roman" w:cs="Times-Roman"/>
          <w:sz w:val="21"/>
          <w:szCs w:val="21"/>
          <w:lang w:val="es-ES"/>
        </w:rPr>
        <w:t>d) En caso de baja no justificada o expulsión, sobre el importe líquido de las aportaciones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obligatorias, el órgano de administración practicará las deduccione</w:t>
      </w:r>
      <w:r>
        <w:rPr>
          <w:rFonts w:ascii="Times-Roman" w:hAnsi="Times-Roman" w:cs="Times-Roman"/>
          <w:sz w:val="21"/>
          <w:szCs w:val="21"/>
          <w:lang w:val="es-ES"/>
        </w:rPr>
        <w:t xml:space="preserve">s que se acuerden con el límite </w:t>
      </w:r>
      <w:r w:rsidRPr="00805DC0">
        <w:rPr>
          <w:rFonts w:ascii="Times-Roman" w:hAnsi="Times-Roman" w:cs="Times-Roman"/>
          <w:sz w:val="21"/>
          <w:szCs w:val="21"/>
          <w:lang w:val="es-ES"/>
        </w:rPr>
        <w:t>máximo del 20 y 30 por ciento respectivamente. Si la baja voluntaria se hace sin respetar el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805DC0">
        <w:rPr>
          <w:rFonts w:ascii="Times-Roman" w:hAnsi="Times-Roman" w:cs="Times-Roman"/>
          <w:sz w:val="21"/>
          <w:szCs w:val="21"/>
          <w:lang w:val="es-ES"/>
        </w:rPr>
        <w:t>período de permanencia exigido en estos estatutos, la deducción será del 30 por ciento.</w:t>
      </w:r>
    </w:p>
    <w:p w:rsidR="00805DC0" w:rsidRDefault="00805DC0" w:rsidP="00805DC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</w:p>
    <w:p w:rsidR="003B0895" w:rsidRPr="003B0895" w:rsidRDefault="003B0895" w:rsidP="003B089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  <w:lang w:val="es-ES"/>
        </w:rPr>
      </w:pPr>
      <w:r w:rsidRPr="003B0895">
        <w:rPr>
          <w:rFonts w:ascii="Times-Bold" w:hAnsi="Times-Bold" w:cs="Times-Bold"/>
          <w:b/>
          <w:bCs/>
          <w:sz w:val="21"/>
          <w:szCs w:val="21"/>
          <w:lang w:val="es-ES"/>
        </w:rPr>
        <w:t>ARTÍCULO 38.- APORTACIONES OBLIGATORIAS:</w:t>
      </w:r>
    </w:p>
    <w:p w:rsidR="003B0895" w:rsidRPr="003B0895" w:rsidRDefault="003B0895" w:rsidP="003B089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3B0895">
        <w:rPr>
          <w:rFonts w:ascii="Times-Roman" w:hAnsi="Times-Roman" w:cs="Times-Roman"/>
          <w:sz w:val="21"/>
          <w:szCs w:val="21"/>
          <w:lang w:val="es-ES"/>
        </w:rPr>
        <w:t>3.- Aportación obligatoria inicial: La aportación obligatoria inicial necesariamente debe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3B0895">
        <w:rPr>
          <w:rFonts w:ascii="Times-Roman" w:hAnsi="Times-Roman" w:cs="Times-Roman"/>
          <w:sz w:val="21"/>
          <w:szCs w:val="21"/>
          <w:lang w:val="es-ES"/>
        </w:rPr>
        <w:t>suscribirse para adquirir y mantener la condición de socio de esta Cooperativa y ha de</w:t>
      </w:r>
      <w:r w:rsidR="000D7911"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3B0895">
        <w:rPr>
          <w:rFonts w:ascii="Times-Roman" w:hAnsi="Times-Roman" w:cs="Times-Roman"/>
          <w:sz w:val="21"/>
          <w:szCs w:val="21"/>
          <w:lang w:val="es-ES"/>
        </w:rPr>
        <w:t>desembolsarse al menos en un 25%, realizándose el desembolso de la cuantía pendiente en el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3B0895">
        <w:rPr>
          <w:rFonts w:ascii="Times-Roman" w:hAnsi="Times-Roman" w:cs="Times-Roman"/>
          <w:sz w:val="21"/>
          <w:szCs w:val="21"/>
          <w:lang w:val="es-ES"/>
        </w:rPr>
        <w:t xml:space="preserve">plazo de dos meses. </w:t>
      </w:r>
    </w:p>
    <w:p w:rsidR="003B0895" w:rsidRPr="003B0895" w:rsidRDefault="003B0895" w:rsidP="003B089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3B0895">
        <w:rPr>
          <w:rFonts w:ascii="Times-Roman" w:hAnsi="Times-Roman" w:cs="Times-Roman"/>
          <w:sz w:val="21"/>
          <w:szCs w:val="21"/>
          <w:lang w:val="es-ES"/>
        </w:rPr>
        <w:t>Si como consecuencia de la imputación de pérdidas a los socios la aportación de alguno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3B0895">
        <w:rPr>
          <w:rFonts w:ascii="Times-Roman" w:hAnsi="Times-Roman" w:cs="Times-Roman"/>
          <w:sz w:val="21"/>
          <w:szCs w:val="21"/>
          <w:lang w:val="es-ES"/>
        </w:rPr>
        <w:t>de ellos quedara por debajo del importe fijado como aportación obligatoria, éste deberá realizar la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3B0895">
        <w:rPr>
          <w:rFonts w:ascii="Times-Roman" w:hAnsi="Times-Roman" w:cs="Times-Roman"/>
          <w:sz w:val="21"/>
          <w:szCs w:val="21"/>
          <w:lang w:val="es-ES"/>
        </w:rPr>
        <w:t>aportación necesaria hasta alcanzar dicho importe en el plazo que establezca el órgano de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3B0895">
        <w:rPr>
          <w:rFonts w:ascii="Times-Roman" w:hAnsi="Times-Roman" w:cs="Times-Roman"/>
          <w:sz w:val="21"/>
          <w:szCs w:val="21"/>
          <w:lang w:val="es-ES"/>
        </w:rPr>
        <w:t>administración y que no podrá ser superior a un año.</w:t>
      </w:r>
    </w:p>
    <w:p w:rsidR="003B0895" w:rsidRDefault="003B0895" w:rsidP="003B089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3B0895">
        <w:rPr>
          <w:rFonts w:ascii="Times-Roman" w:hAnsi="Times-Roman" w:cs="Times-Roman"/>
          <w:sz w:val="21"/>
          <w:szCs w:val="21"/>
          <w:lang w:val="es-ES"/>
        </w:rPr>
        <w:t>4.- Nuevas aportaciones obligatorias: La Asamblea General de la Cooperativa podrá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3B0895">
        <w:rPr>
          <w:rFonts w:ascii="Times-Roman" w:hAnsi="Times-Roman" w:cs="Times-Roman"/>
          <w:sz w:val="21"/>
          <w:szCs w:val="21"/>
          <w:lang w:val="es-ES"/>
        </w:rPr>
        <w:t>acordar en cualquier momento, por mayoría de las dos terceras partes de los votos sociales de los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3B0895">
        <w:rPr>
          <w:rFonts w:ascii="Times-Roman" w:hAnsi="Times-Roman" w:cs="Times-Roman"/>
          <w:sz w:val="21"/>
          <w:szCs w:val="21"/>
          <w:lang w:val="es-ES"/>
        </w:rPr>
        <w:t>asistentes, exigir a los socios nuevas aportaciones obligatorias, fijando su cuantía, plazos y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3B0895">
        <w:rPr>
          <w:rFonts w:ascii="Times-Roman" w:hAnsi="Times-Roman" w:cs="Times-Roman"/>
          <w:sz w:val="21"/>
          <w:szCs w:val="21"/>
          <w:lang w:val="es-ES"/>
        </w:rPr>
        <w:t>condiciones de desembolso. El desembolso inicial mínimo de las aportaciones obligatorias será el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3B0895">
        <w:rPr>
          <w:rFonts w:ascii="Times-Roman" w:hAnsi="Times-Roman" w:cs="Times-Roman"/>
          <w:sz w:val="21"/>
          <w:szCs w:val="21"/>
          <w:lang w:val="es-ES"/>
        </w:rPr>
        <w:t>que acuerde la Asamblea General, siendo al menos el 25 por ciento de la nueva aportación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3B0895">
        <w:rPr>
          <w:rFonts w:ascii="Times-Roman" w:hAnsi="Times-Roman" w:cs="Times-Roman"/>
          <w:sz w:val="21"/>
          <w:szCs w:val="21"/>
          <w:lang w:val="es-ES"/>
        </w:rPr>
        <w:t xml:space="preserve">obligatoria debiendo desembolsarse el resto en el plazo máximo de cuatro años. </w:t>
      </w:r>
    </w:p>
    <w:p w:rsidR="003B0895" w:rsidRPr="003B0895" w:rsidRDefault="003B0895" w:rsidP="003B089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3B0895">
        <w:rPr>
          <w:rFonts w:ascii="Times-Roman" w:hAnsi="Times-Roman" w:cs="Times-Roman"/>
          <w:sz w:val="21"/>
          <w:szCs w:val="21"/>
          <w:lang w:val="es-ES"/>
        </w:rPr>
        <w:t>El socio disconforme con la exigencia de nuevas aportaciones al capital social podrá darse</w:t>
      </w:r>
    </w:p>
    <w:p w:rsidR="003B0895" w:rsidRDefault="003B0895" w:rsidP="003B089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proofErr w:type="gramStart"/>
      <w:r w:rsidRPr="003B0895">
        <w:rPr>
          <w:rFonts w:ascii="Times-Roman" w:hAnsi="Times-Roman" w:cs="Times-Roman"/>
          <w:sz w:val="21"/>
          <w:szCs w:val="21"/>
          <w:lang w:val="es-ES"/>
        </w:rPr>
        <w:t>de</w:t>
      </w:r>
      <w:proofErr w:type="gramEnd"/>
      <w:r w:rsidRPr="003B0895">
        <w:rPr>
          <w:rFonts w:ascii="Times-Roman" w:hAnsi="Times-Roman" w:cs="Times-Roman"/>
          <w:sz w:val="21"/>
          <w:szCs w:val="21"/>
          <w:lang w:val="es-ES"/>
        </w:rPr>
        <w:t xml:space="preserve"> baja, calificándose ésta como justificada.</w:t>
      </w:r>
    </w:p>
    <w:p w:rsidR="003B0895" w:rsidRDefault="00D3465F" w:rsidP="00D346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  <w:r w:rsidRPr="00D3465F">
        <w:rPr>
          <w:rFonts w:ascii="Times-Roman" w:hAnsi="Times-Roman" w:cs="Times-Roman"/>
          <w:sz w:val="21"/>
          <w:szCs w:val="21"/>
          <w:lang w:val="es-ES"/>
        </w:rPr>
        <w:t>6.- Mora en el desembolso de aportaciones: El socio que no desembolse las aportaciones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D3465F">
        <w:rPr>
          <w:rFonts w:ascii="Times-Roman" w:hAnsi="Times-Roman" w:cs="Times-Roman"/>
          <w:sz w:val="21"/>
          <w:szCs w:val="21"/>
          <w:lang w:val="es-ES"/>
        </w:rPr>
        <w:t>en los plazos previstos incurrirá automáticamente en mora y deberá abonar a la Cooperativa el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D3465F">
        <w:rPr>
          <w:rFonts w:ascii="Times-Roman" w:hAnsi="Times-Roman" w:cs="Times-Roman"/>
          <w:sz w:val="21"/>
          <w:szCs w:val="21"/>
          <w:lang w:val="es-ES"/>
        </w:rPr>
        <w:t>interés legal por la cantidad adeudada y resarcirla, en su caso, de los daños y perjuicios causados</w:t>
      </w:r>
      <w:r>
        <w:rPr>
          <w:rFonts w:ascii="Times-Roman" w:hAnsi="Times-Roman" w:cs="Times-Roman"/>
          <w:sz w:val="21"/>
          <w:szCs w:val="21"/>
          <w:lang w:val="es-ES"/>
        </w:rPr>
        <w:t xml:space="preserve"> </w:t>
      </w:r>
      <w:r w:rsidRPr="00D3465F">
        <w:rPr>
          <w:rFonts w:ascii="Times-Roman" w:hAnsi="Times-Roman" w:cs="Times-Roman"/>
          <w:sz w:val="21"/>
          <w:szCs w:val="21"/>
          <w:lang w:val="es-ES"/>
        </w:rPr>
        <w:t>por su morosidad.</w:t>
      </w:r>
    </w:p>
    <w:p w:rsidR="000D7911" w:rsidRPr="00D3465F" w:rsidRDefault="000D7911" w:rsidP="00D346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  <w:lang w:val="es-ES"/>
        </w:rPr>
      </w:pPr>
    </w:p>
    <w:sectPr w:rsidR="000D7911" w:rsidRPr="00D3465F" w:rsidSect="00552C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639" w:rsidRDefault="003D0639" w:rsidP="00D3465F">
      <w:pPr>
        <w:spacing w:after="0" w:line="240" w:lineRule="auto"/>
      </w:pPr>
      <w:r>
        <w:separator/>
      </w:r>
    </w:p>
  </w:endnote>
  <w:endnote w:type="continuationSeparator" w:id="0">
    <w:p w:rsidR="003D0639" w:rsidRDefault="003D0639" w:rsidP="00D34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639" w:rsidRDefault="003D0639" w:rsidP="00D3465F">
      <w:pPr>
        <w:spacing w:after="0" w:line="240" w:lineRule="auto"/>
      </w:pPr>
      <w:r>
        <w:separator/>
      </w:r>
    </w:p>
  </w:footnote>
  <w:footnote w:type="continuationSeparator" w:id="0">
    <w:p w:rsidR="003D0639" w:rsidRDefault="003D0639" w:rsidP="00D34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E96"/>
    <w:rsid w:val="000D7911"/>
    <w:rsid w:val="00103CFC"/>
    <w:rsid w:val="00217152"/>
    <w:rsid w:val="00335640"/>
    <w:rsid w:val="0036409D"/>
    <w:rsid w:val="003B0895"/>
    <w:rsid w:val="003D0639"/>
    <w:rsid w:val="00436FF3"/>
    <w:rsid w:val="00552C6D"/>
    <w:rsid w:val="00617E96"/>
    <w:rsid w:val="006B074E"/>
    <w:rsid w:val="00805DC0"/>
    <w:rsid w:val="00D3465F"/>
    <w:rsid w:val="00E56238"/>
    <w:rsid w:val="00E87C3B"/>
    <w:rsid w:val="00FE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C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4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465F"/>
  </w:style>
  <w:style w:type="paragraph" w:styleId="Footer">
    <w:name w:val="footer"/>
    <w:basedOn w:val="Normal"/>
    <w:link w:val="FooterChar"/>
    <w:uiPriority w:val="99"/>
    <w:semiHidden/>
    <w:unhideWhenUsed/>
    <w:rsid w:val="00D34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46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emenende</dc:creator>
  <cp:lastModifiedBy>emenende</cp:lastModifiedBy>
  <cp:revision>6</cp:revision>
  <dcterms:created xsi:type="dcterms:W3CDTF">2015-01-08T21:55:00Z</dcterms:created>
  <dcterms:modified xsi:type="dcterms:W3CDTF">2015-01-08T22:57:00Z</dcterms:modified>
</cp:coreProperties>
</file>